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D03791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C10AA2" w:rsidRPr="00C10AA2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</w:t>
      </w:r>
    </w:p>
    <w:p w:rsidR="00F955E1" w:rsidRPr="00F955E1" w:rsidRDefault="003B2BB9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</w:t>
      </w:r>
    </w:p>
    <w:p w:rsidR="00B57E9A" w:rsidRPr="00B57E9A" w:rsidRDefault="00B57E9A" w:rsidP="00B57E9A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  <w:r w:rsidRPr="00B57E9A">
        <w:rPr>
          <w:rFonts w:ascii="Times New Roman" w:hAnsi="Times New Roman"/>
          <w:b/>
          <w:bCs/>
          <w:color w:val="auto"/>
          <w:sz w:val="28"/>
          <w:szCs w:val="28"/>
        </w:rPr>
        <w:t>Даны разъяснения по вопросу осуществления строительного контроля</w:t>
      </w:r>
    </w:p>
    <w:p w:rsidR="00B57E9A" w:rsidRPr="00B57E9A" w:rsidRDefault="00B57E9A" w:rsidP="00B57E9A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B57E9A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7864"/>
        <w:gridCol w:w="1311"/>
      </w:tblGrid>
      <w:tr w:rsidR="00B57E9A" w:rsidRPr="00B57E9A" w:rsidTr="00B57E9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B57E9A" w:rsidRPr="00B57E9A" w:rsidRDefault="00B57E9A" w:rsidP="00B57E9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7864" w:type="dxa"/>
          </w:tcPr>
          <w:p w:rsidR="00B57E9A" w:rsidRPr="00B57E9A" w:rsidRDefault="00B57E9A" w:rsidP="00B57E9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3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E9A" w:rsidRPr="00B57E9A" w:rsidRDefault="00B57E9A" w:rsidP="00B57E9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B57E9A" w:rsidRPr="00B57E9A" w:rsidRDefault="00B57E9A" w:rsidP="00B57E9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B57E9A">
        <w:rPr>
          <w:rFonts w:ascii="Times New Roman" w:hAnsi="Times New Roman"/>
          <w:color w:val="auto"/>
          <w:sz w:val="28"/>
          <w:szCs w:val="28"/>
        </w:rPr>
        <w:t xml:space="preserve">Сообщается, в частности, что в соответствии со ст. 53 Градостроительного кодекса РФ и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строительства, утвержденным Постановлением Правительства РФ от 21.06.2010 N 468 (далее - Положение), проведение строительного контроля предусмотрено только при строительстве, реконструкции и капитальном ремонте объектов капитального строительства. </w:t>
      </w:r>
    </w:p>
    <w:p w:rsidR="00B57E9A" w:rsidRPr="00B57E9A" w:rsidRDefault="00B57E9A" w:rsidP="00B57E9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B57E9A">
        <w:rPr>
          <w:rFonts w:ascii="Times New Roman" w:hAnsi="Times New Roman"/>
          <w:color w:val="auto"/>
          <w:sz w:val="28"/>
          <w:szCs w:val="28"/>
        </w:rPr>
        <w:t xml:space="preserve">Функции заказчика при проведении строительного контроля предусмотрены п. 6 Положения. </w:t>
      </w:r>
    </w:p>
    <w:p w:rsidR="00B57E9A" w:rsidRPr="00B57E9A" w:rsidRDefault="00B57E9A" w:rsidP="00B57E9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B57E9A">
        <w:rPr>
          <w:rFonts w:ascii="Times New Roman" w:hAnsi="Times New Roman"/>
          <w:color w:val="auto"/>
          <w:sz w:val="28"/>
          <w:szCs w:val="28"/>
        </w:rPr>
        <w:t xml:space="preserve">В соответствии с п. 4 Положения функции строительного контроля вправе осуществлять работники подрядчика и заказчика, на которых в установленном порядке возложена обязанность по осуществлению такого контроля. </w:t>
      </w:r>
    </w:p>
    <w:p w:rsidR="00B57E9A" w:rsidRPr="00B57E9A" w:rsidRDefault="00B57E9A" w:rsidP="00B57E9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B57E9A">
        <w:rPr>
          <w:rFonts w:ascii="Times New Roman" w:hAnsi="Times New Roman"/>
          <w:color w:val="auto"/>
          <w:sz w:val="28"/>
          <w:szCs w:val="28"/>
        </w:rPr>
        <w:t xml:space="preserve">Обязанности лиц, указанных в п. 5.3 СП 48.13330.2019 "СНиП 12-01-2004 Организация строительства", а также порядок контроля за их деятельностью определяет лицо, назначившее указанных лиц ответственными за соответствующий вид деятельности. </w:t>
      </w:r>
    </w:p>
    <w:p w:rsidR="00B57E9A" w:rsidRPr="00B57E9A" w:rsidRDefault="00B57E9A" w:rsidP="00B57E9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B57E9A">
        <w:rPr>
          <w:rFonts w:ascii="Times New Roman" w:hAnsi="Times New Roman"/>
          <w:color w:val="auto"/>
          <w:sz w:val="28"/>
          <w:szCs w:val="28"/>
        </w:rPr>
        <w:t xml:space="preserve">В соответствии со ст. 55.5-1 Градостроительного кодекса РФ требования о наличии сведений в национальном реестре специалистов в области строительства распространяются на специалистов по организации строительства. </w:t>
      </w:r>
    </w:p>
    <w:p w:rsidR="00B57E9A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7E9A" w:rsidRDefault="00B57E9A" w:rsidP="00B57E9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B57E9A">
        <w:rPr>
          <w:rFonts w:ascii="Times New Roman" w:hAnsi="Times New Roman"/>
          <w:color w:val="auto"/>
          <w:sz w:val="28"/>
          <w:szCs w:val="28"/>
        </w:rPr>
        <w:t>Письмо</w:t>
      </w:r>
      <w:bookmarkStart w:id="0" w:name="_GoBack"/>
      <w:bookmarkEnd w:id="0"/>
      <w:r w:rsidRPr="00B57E9A">
        <w:rPr>
          <w:rFonts w:ascii="Times New Roman" w:hAnsi="Times New Roman"/>
          <w:color w:val="auto"/>
          <w:sz w:val="28"/>
          <w:szCs w:val="28"/>
        </w:rPr>
        <w:t xml:space="preserve"> Минстроя России от 05.11.2025 N 30689-ОГ/08</w:t>
      </w:r>
      <w:r w:rsidRPr="00B57E9A">
        <w:rPr>
          <w:rFonts w:ascii="Times New Roman" w:hAnsi="Times New Roman"/>
          <w:color w:val="auto"/>
          <w:sz w:val="28"/>
          <w:szCs w:val="28"/>
        </w:rPr>
        <w:br/>
        <w:t>&lt;Об осуществлении строительного контроля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91697B"/>
    <w:rsid w:val="00954C07"/>
    <w:rsid w:val="00A62612"/>
    <w:rsid w:val="00AC2745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34DB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241</Words>
  <Characters>1380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49</cp:revision>
  <dcterms:created xsi:type="dcterms:W3CDTF">2025-12-15T08:38:00Z</dcterms:created>
  <dcterms:modified xsi:type="dcterms:W3CDTF">2025-12-15T09:43:00Z</dcterms:modified>
</cp:coreProperties>
</file>